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0ABF3" w14:textId="77777777" w:rsidR="00A71822" w:rsidRDefault="00A71822">
      <w:pPr>
        <w:spacing w:after="180"/>
      </w:pPr>
    </w:p>
    <w:p w14:paraId="4AFBBEAB" w14:textId="0C0998F4" w:rsidR="00A71822" w:rsidRDefault="00000000">
      <w:pPr>
        <w:spacing w:after="200"/>
        <w:jc w:val="center"/>
      </w:pPr>
      <w:r>
        <w:rPr>
          <w:rFonts w:ascii="Helvetica" w:hAnsi="Helvetica" w:cs="Helvetica"/>
          <w:b/>
          <w:color w:val="1A3A5C"/>
          <w:sz w:val="34"/>
        </w:rPr>
        <w:t xml:space="preserve">Template </w:t>
      </w:r>
      <w:r w:rsidR="00372923">
        <w:rPr>
          <w:rFonts w:ascii="Helvetica" w:hAnsi="Helvetica" w:cs="Helvetica"/>
          <w:b/>
          <w:color w:val="1A3A5C"/>
          <w:sz w:val="34"/>
        </w:rPr>
        <w:t xml:space="preserve">Document </w:t>
      </w:r>
      <w:r>
        <w:rPr>
          <w:rFonts w:ascii="Helvetica" w:hAnsi="Helvetica" w:cs="Helvetica"/>
          <w:b/>
          <w:color w:val="1A3A5C"/>
          <w:sz w:val="34"/>
        </w:rPr>
        <w:t>Disclaimer</w:t>
      </w:r>
    </w:p>
    <w:p w14:paraId="36CE832F" w14:textId="673D785E" w:rsidR="00A71822" w:rsidRDefault="00000000">
      <w:pPr>
        <w:spacing w:after="180"/>
      </w:pPr>
      <w:r>
        <w:rPr>
          <w:rFonts w:ascii="Arial" w:hAnsi="Arial" w:cs="Arial"/>
          <w:b/>
          <w:color w:val="0D1B2A"/>
        </w:rPr>
        <w:t>Bottom line:</w:t>
      </w:r>
      <w:r w:rsidR="00372923">
        <w:rPr>
          <w:rFonts w:ascii="Arial" w:hAnsi="Arial" w:cs="Arial"/>
          <w:b/>
          <w:color w:val="0D1B2A"/>
        </w:rPr>
        <w:t xml:space="preserve"> </w:t>
      </w:r>
      <w:r>
        <w:rPr>
          <w:rFonts w:ascii="Arial" w:hAnsi="Arial" w:cs="Arial"/>
          <w:color w:val="0D1B2A"/>
        </w:rPr>
        <w:t>This document is a starting-point template only. It must be reviewed, customized, and formally approved before use.</w:t>
      </w:r>
    </w:p>
    <w:p w14:paraId="2B8B6C7B" w14:textId="77777777" w:rsidR="00A71822" w:rsidRDefault="00000000">
      <w:pPr>
        <w:spacing w:after="180"/>
      </w:pPr>
      <w:r>
        <w:rPr>
          <w:rFonts w:ascii="Arial" w:hAnsi="Arial" w:cs="Arial"/>
          <w:color w:val="0D1B2A"/>
          <w:sz w:val="23"/>
        </w:rPr>
        <w:t>This template is provided for general informational and business-use purposes only. It is not a final, client-ready document. Each organization must revise this template to reflect its legal entity, operating environment, systems, controls, personnel, risk profile, contractual obligations, and applicable legal and regulatory requirements before adoption or reliance.</w:t>
      </w:r>
    </w:p>
    <w:p w14:paraId="1ECD6C53" w14:textId="77777777" w:rsidR="00A71822" w:rsidRDefault="00000000">
      <w:pPr>
        <w:spacing w:after="180"/>
      </w:pPr>
      <w:r>
        <w:rPr>
          <w:rFonts w:ascii="Arial" w:hAnsi="Arial" w:cs="Arial"/>
          <w:color w:val="0D1B2A"/>
          <w:sz w:val="23"/>
        </w:rPr>
        <w:t>This template does not constitute legal advice, regulatory advice, audit advice, compliance advice, or any other professional advice. Use of this template does not create any attorney-client, advisory, fiduciary, or professional-services relationship except as expressly stated in a separate written agreement. Organizations should consult qualified legal counsel, compliance professionals, and other appropriate advisors before relying on this document.</w:t>
      </w:r>
    </w:p>
    <w:p w14:paraId="49C16420" w14:textId="77777777" w:rsidR="00A71822" w:rsidRDefault="00000000">
      <w:pPr>
        <w:spacing w:after="180"/>
      </w:pPr>
      <w:r>
        <w:rPr>
          <w:rFonts w:ascii="Arial" w:hAnsi="Arial" w:cs="Arial"/>
          <w:color w:val="0D1B2A"/>
          <w:sz w:val="23"/>
        </w:rPr>
        <w:t>No representation, warranty, or guarantee, express or implied, is made regarding the accuracy, completeness, sufficiency, enforceability, merchantability, fitness for a particular purpose, or suitability of this template for any specific organization, environment, or use case. This template is not a guarantee of compliance with any law, regulation, regulatory guidance, enforcement expectation, examination standard, framework, control set, industry practice, or contractual requirement, including but not limited to cybersecurity, privacy, financial-services, consumer-protection, or sector-specific obligations.</w:t>
      </w:r>
    </w:p>
    <w:p w14:paraId="1B2AED67" w14:textId="77777777" w:rsidR="00A71822" w:rsidRDefault="00000000">
      <w:pPr>
        <w:spacing w:after="180"/>
      </w:pPr>
      <w:r>
        <w:rPr>
          <w:rFonts w:ascii="Arial" w:hAnsi="Arial" w:cs="Arial"/>
          <w:color w:val="0D1B2A"/>
          <w:sz w:val="23"/>
        </w:rPr>
        <w:t>Each organization is solely responsible for performing its own legal, regulatory, operational, technical, and risk review; validating the accuracy and practicality of the content; testing the documented procedures; and updating the document to align with actual business processes and current requirements. If this template conflicts with applicable law, regulation, guidance, internal policy, or operational reality, the organization must modify the document accordingly before use.</w:t>
      </w:r>
    </w:p>
    <w:p w14:paraId="58E250B9" w14:textId="547ED43C" w:rsidR="00A71822" w:rsidRDefault="00000000">
      <w:pPr>
        <w:spacing w:after="180"/>
      </w:pPr>
      <w:r>
        <w:rPr>
          <w:rFonts w:ascii="Arial" w:hAnsi="Arial" w:cs="Arial"/>
          <w:color w:val="0D1B2A"/>
          <w:sz w:val="23"/>
        </w:rPr>
        <w:t>To the maximum extent permitted by law, SecureCyberInsight disclaim</w:t>
      </w:r>
      <w:r w:rsidR="006B64E8">
        <w:rPr>
          <w:rFonts w:ascii="Arial" w:hAnsi="Arial" w:cs="Arial"/>
          <w:color w:val="0D1B2A"/>
          <w:sz w:val="23"/>
        </w:rPr>
        <w:t>s</w:t>
      </w:r>
      <w:r>
        <w:rPr>
          <w:rFonts w:ascii="Arial" w:hAnsi="Arial" w:cs="Arial"/>
          <w:color w:val="0D1B2A"/>
          <w:sz w:val="23"/>
        </w:rPr>
        <w:t xml:space="preserve"> all liability for any direct, indirect, incidental, consequential, special, exemplary, punitive, regulatory, or business losses, damages, penalties, costs, expenses, or claims arising from or related to the use of, reliance on, implementation of, distribution of, or failure to modify this template.</w:t>
      </w:r>
    </w:p>
    <w:p w14:paraId="705E77E5" w14:textId="77777777" w:rsidR="00372923" w:rsidRDefault="00372923">
      <w:pPr>
        <w:spacing w:after="220"/>
        <w:rPr>
          <w:rFonts w:ascii="Helvetica" w:hAnsi="Helvetica" w:cs="Helvetica"/>
          <w:b/>
          <w:color w:val="1A3A5C"/>
        </w:rPr>
      </w:pPr>
    </w:p>
    <w:p w14:paraId="4604919A" w14:textId="77777777" w:rsidR="00372923" w:rsidRDefault="00372923">
      <w:pPr>
        <w:spacing w:after="220"/>
        <w:rPr>
          <w:rFonts w:ascii="Helvetica" w:hAnsi="Helvetica" w:cs="Helvetica"/>
          <w:b/>
          <w:color w:val="1A3A5C"/>
        </w:rPr>
      </w:pPr>
    </w:p>
    <w:p w14:paraId="55DA8DBD" w14:textId="77777777" w:rsidR="00372923" w:rsidRDefault="00372923">
      <w:pPr>
        <w:spacing w:after="220"/>
        <w:rPr>
          <w:rFonts w:ascii="Helvetica" w:hAnsi="Helvetica" w:cs="Helvetica"/>
          <w:b/>
          <w:color w:val="1A3A5C"/>
        </w:rPr>
      </w:pPr>
    </w:p>
    <w:p w14:paraId="0EAD0A61" w14:textId="77777777" w:rsidR="00372923" w:rsidRDefault="00372923">
      <w:pPr>
        <w:spacing w:after="220"/>
        <w:rPr>
          <w:rFonts w:ascii="Helvetica" w:hAnsi="Helvetica" w:cs="Helvetica"/>
          <w:b/>
          <w:color w:val="1A3A5C"/>
        </w:rPr>
      </w:pPr>
    </w:p>
    <w:p w14:paraId="39D533EE" w14:textId="77777777" w:rsidR="00372923" w:rsidRDefault="00372923">
      <w:pPr>
        <w:spacing w:after="220"/>
        <w:rPr>
          <w:rFonts w:ascii="Helvetica" w:hAnsi="Helvetica" w:cs="Helvetica"/>
          <w:b/>
          <w:color w:val="1A3A5C"/>
        </w:rPr>
      </w:pPr>
    </w:p>
    <w:p w14:paraId="7D3FADE8" w14:textId="1F73D593" w:rsidR="00A71822" w:rsidRDefault="00000000">
      <w:pPr>
        <w:spacing w:after="220"/>
      </w:pPr>
      <w:r>
        <w:rPr>
          <w:rFonts w:ascii="Helvetica" w:hAnsi="Helvetica" w:cs="Helvetica"/>
          <w:b/>
          <w:color w:val="1A3A5C"/>
        </w:rPr>
        <w:t>Template completion requirements</w:t>
      </w:r>
    </w:p>
    <w:p w14:paraId="0EFFA248"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Replace all placeholders, bracketed fields, and sample language.</w:t>
      </w:r>
    </w:p>
    <w:p w14:paraId="00016785"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Insert the company name, legal entity, document owner, and approval details.</w:t>
      </w:r>
    </w:p>
    <w:p w14:paraId="50ED181B"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Define the regulatory, contractual, and framework scope that applies to the organization.</w:t>
      </w:r>
    </w:p>
    <w:p w14:paraId="32C2A5E4"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Validate all procedures, control statements, roles, contact details, and approvals.</w:t>
      </w:r>
    </w:p>
    <w:p w14:paraId="7062FA9C"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Obtain legal, compliance, and management review as appropriate before use.</w:t>
      </w:r>
    </w:p>
    <w:p w14:paraId="20352A42"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Record the approval date, version, and revision history before release or publication.</w:t>
      </w:r>
    </w:p>
    <w:p w14:paraId="2E488024" w14:textId="60F48173" w:rsidR="00A71822" w:rsidRDefault="00A71822">
      <w:pPr>
        <w:spacing w:after="120"/>
      </w:pPr>
    </w:p>
    <w:p>
      <w:r>
        <w:br w:type="page"/>
      </w:r>
    </w:p>
    <w:p>
      <w:pPr>
        <w:spacing w:after="392"/>
      </w:pPr>
      <w:r>
        <w:rPr>
          <w:rFonts w:ascii="Georgia" w:hAnsi="Georgia" w:cs="Georgia"/>
          <w:sz w:val="58"/>
          <w:sz-cs w:val="58"/>
          <w:b/>
          <w:spacing w:val="0"/>
          <w:color w:val="151E39"/>
        </w:rPr>
        <w:t xml:space="preserve">Audit Readiness Checklist (Sample)</w:t>
      </w:r>
    </w:p>
    <w:p>
      <w:pPr>
        <w:spacing w:after="354"/>
      </w:pPr>
      <w:r>
        <w:rPr>
          <w:rFonts w:ascii="Georgia" w:hAnsi="Georgia" w:cs="Georgia"/>
          <w:sz w:val="42"/>
          <w:sz-cs w:val="42"/>
          <w:b/>
          <w:spacing w:val="0"/>
          <w:color w:val="151E39"/>
        </w:rPr>
        <w:t xml:space="preserve">Purpose</w:t>
      </w:r>
    </w:p>
    <w:p>
      <w:pPr>
        <w:spacing w:after="293"/>
      </w:pPr>
      <w:r>
        <w:rPr>
          <w:rFonts w:ascii="Arial" w:hAnsi="Arial" w:cs="Arial"/>
          <w:sz w:val="29"/>
          <w:sz-cs w:val="29"/>
          <w:spacing w:val="0"/>
          <w:color w:val="0E121D"/>
        </w:rPr>
        <w:t xml:space="preserve">Use this checklist to prepare for a cybersecurity audit, independent assessment, customer review, or regulatory exam. It is designed to help teams confirm that key documentation, evidence, governance records, and operational practices are organized before a formal review begins.</w:t>
      </w:r>
    </w:p>
    <w:p>
      <w:pPr>
        <w:spacing w:after="354"/>
      </w:pPr>
      <w:r>
        <w:rPr>
          <w:rFonts w:ascii="Georgia" w:hAnsi="Georgia" w:cs="Georgia"/>
          <w:sz w:val="42"/>
          <w:sz-cs w:val="42"/>
          <w:b/>
          <w:spacing w:val="0"/>
          <w:color w:val="151E39"/>
        </w:rPr>
        <w:t xml:space="preserve">How to Use This Sample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Assign an owner to each section.</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Mark each item as </w:t>
      </w:r>
      <w:r>
        <w:rPr>
          <w:rFonts w:ascii="Arial" w:hAnsi="Arial" w:cs="Arial"/>
          <w:sz w:val="29"/>
          <w:sz-cs w:val="29"/>
          <w:b/>
          <w:spacing w:val="0"/>
          <w:color w:val="0E121D"/>
        </w:rPr>
        <w:t xml:space="preserve">Complete</w:t>
      </w:r>
      <w:r>
        <w:rPr>
          <w:rFonts w:ascii="Arial" w:hAnsi="Arial" w:cs="Arial"/>
          <w:sz w:val="29"/>
          <w:sz-cs w:val="29"/>
          <w:spacing w:val="0"/>
          <w:color w:val="0E121D"/>
        </w:rPr>
        <w:t xml:space="preserve">, </w:t>
      </w:r>
      <w:r>
        <w:rPr>
          <w:rFonts w:ascii="Arial" w:hAnsi="Arial" w:cs="Arial"/>
          <w:sz w:val="29"/>
          <w:sz-cs w:val="29"/>
          <w:b/>
          <w:spacing w:val="0"/>
          <w:color w:val="0E121D"/>
        </w:rPr>
        <w:t xml:space="preserve">In Progress</w:t>
      </w:r>
      <w:r>
        <w:rPr>
          <w:rFonts w:ascii="Arial" w:hAnsi="Arial" w:cs="Arial"/>
          <w:sz w:val="29"/>
          <w:sz-cs w:val="29"/>
          <w:spacing w:val="0"/>
          <w:color w:val="0E121D"/>
        </w:rPr>
        <w:t xml:space="preserve">, </w:t>
      </w:r>
      <w:r>
        <w:rPr>
          <w:rFonts w:ascii="Arial" w:hAnsi="Arial" w:cs="Arial"/>
          <w:sz w:val="29"/>
          <w:sz-cs w:val="29"/>
          <w:b/>
          <w:spacing w:val="0"/>
          <w:color w:val="0E121D"/>
        </w:rPr>
        <w:t xml:space="preserve">Not Started</w:t>
      </w:r>
      <w:r>
        <w:rPr>
          <w:rFonts w:ascii="Arial" w:hAnsi="Arial" w:cs="Arial"/>
          <w:sz w:val="29"/>
          <w:sz-cs w:val="29"/>
          <w:spacing w:val="0"/>
          <w:color w:val="0E121D"/>
        </w:rPr>
        <w:t xml:space="preserve">, or </w:t>
      </w:r>
      <w:r>
        <w:rPr>
          <w:rFonts w:ascii="Arial" w:hAnsi="Arial" w:cs="Arial"/>
          <w:sz w:val="29"/>
          <w:sz-cs w:val="29"/>
          <w:b/>
          <w:spacing w:val="0"/>
          <w:color w:val="0E121D"/>
        </w:rPr>
        <w:t xml:space="preserve">Not Applicable</w:t>
      </w:r>
      <w:r>
        <w:rPr>
          <w:rFonts w:ascii="Arial" w:hAnsi="Arial" w:cs="Arial"/>
          <w:sz w:val="29"/>
          <w:sz-cs w:val="29"/>
          <w:spacing w:val="0"/>
          <w:color w:val="0E121D"/>
        </w:rPr>
        <w:t xml:space="preserv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Add evidence locations so materials can be produced quickly.</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Note gaps, remediation actions, and expected completion dates.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Review the checklist with leadership before the audit or exam begins.</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Tracking Table</w:t>
      </w:r>
    </w:p>
    <w:p>
      <w:pPr/>
      <w:r>
        <w:rPr>
          <w:rFonts w:ascii="Arial" w:hAnsi="Arial" w:cs="Arial"/>
          <w:sz w:val="29"/>
          <w:sz-cs w:val="29"/>
          <w:spacing w:val="0"/>
          <w:color w:val="0E121D"/>
        </w:rPr>
        <w:t xml:space="preserve">Status</w:t>
      </w:r>
    </w:p>
    <w:p>
      <w:pPr/>
      <w:r>
        <w:rPr>
          <w:rFonts w:ascii="Arial" w:hAnsi="Arial" w:cs="Arial"/>
          <w:sz w:val="29"/>
          <w:sz-cs w:val="29"/>
          <w:spacing w:val="0"/>
          <w:color w:val="0E121D"/>
        </w:rPr>
        <w:t xml:space="preserve">Meaning</w:t>
      </w:r>
    </w:p>
    <w:p>
      <w:pPr/>
      <w:r>
        <w:rPr>
          <w:rFonts w:ascii="Arial" w:hAnsi="Arial" w:cs="Arial"/>
          <w:sz w:val="29"/>
          <w:sz-cs w:val="29"/>
          <w:spacing w:val="0"/>
          <w:color w:val="0E121D"/>
        </w:rPr>
        <w:t xml:space="preserve">Complete</w:t>
      </w:r>
    </w:p>
    <w:p>
      <w:pPr/>
      <w:r>
        <w:rPr>
          <w:rFonts w:ascii="Arial" w:hAnsi="Arial" w:cs="Arial"/>
          <w:sz w:val="29"/>
          <w:sz-cs w:val="29"/>
          <w:spacing w:val="0"/>
          <w:color w:val="0E121D"/>
        </w:rPr>
        <w:t xml:space="preserve">Evidence exists and is current</w:t>
      </w:r>
    </w:p>
    <w:p>
      <w:pPr/>
      <w:r>
        <w:rPr>
          <w:rFonts w:ascii="Arial" w:hAnsi="Arial" w:cs="Arial"/>
          <w:sz w:val="29"/>
          <w:sz-cs w:val="29"/>
          <w:spacing w:val="0"/>
          <w:color w:val="0E121D"/>
        </w:rPr>
        <w:t xml:space="preserve">In Progress</w:t>
      </w:r>
    </w:p>
    <w:p>
      <w:pPr/>
      <w:r>
        <w:rPr>
          <w:rFonts w:ascii="Arial" w:hAnsi="Arial" w:cs="Arial"/>
          <w:sz w:val="29"/>
          <w:sz-cs w:val="29"/>
          <w:spacing w:val="0"/>
          <w:color w:val="0E121D"/>
        </w:rPr>
        <w:t xml:space="preserve">Partially complete or being updated</w:t>
      </w:r>
    </w:p>
    <w:p>
      <w:pPr/>
      <w:r>
        <w:rPr>
          <w:rFonts w:ascii="Arial" w:hAnsi="Arial" w:cs="Arial"/>
          <w:sz w:val="29"/>
          <w:sz-cs w:val="29"/>
          <w:spacing w:val="0"/>
          <w:color w:val="0E121D"/>
        </w:rPr>
        <w:t xml:space="preserve">Not Started</w:t>
      </w:r>
    </w:p>
    <w:p>
      <w:pPr/>
      <w:r>
        <w:rPr>
          <w:rFonts w:ascii="Arial" w:hAnsi="Arial" w:cs="Arial"/>
          <w:sz w:val="29"/>
          <w:sz-cs w:val="29"/>
          <w:spacing w:val="0"/>
          <w:color w:val="0E121D"/>
        </w:rPr>
        <w:t xml:space="preserve">Required work has not begun</w:t>
      </w:r>
    </w:p>
    <w:p>
      <w:pPr/>
      <w:r>
        <w:rPr>
          <w:rFonts w:ascii="Arial" w:hAnsi="Arial" w:cs="Arial"/>
          <w:sz w:val="29"/>
          <w:sz-cs w:val="29"/>
          <w:spacing w:val="0"/>
          <w:color w:val="0E121D"/>
        </w:rPr>
        <w:t xml:space="preserve">N/A</w:t>
      </w:r>
    </w:p>
    <w:p>
      <w:pPr/>
      <w:r>
        <w:rPr>
          <w:rFonts w:ascii="Arial" w:hAnsi="Arial" w:cs="Arial"/>
          <w:sz w:val="29"/>
          <w:sz-cs w:val="29"/>
          <w:spacing w:val="0"/>
          <w:color w:val="0E121D"/>
        </w:rPr>
        <w:t xml:space="preserve">Not applicable to the organization</w:t>
      </w:r>
    </w:p>
    <w:p>
      <w:pPr>
        <w:spacing w:after="293"/>
      </w:pPr>
      <w:r>
        <w:rPr>
          <w:rFonts w:ascii="Arial" w:hAnsi="Arial" w:cs="Arial"/>
          <w:sz w:val="29"/>
          <w:sz-cs w:val="29"/>
          <w:spacing w:val="0"/>
          <w:color w:val="0E121D"/>
        </w:rPr>
        <w:t xml:space="preserve">Use the columns below with each checklist item:</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Status</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Owner</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Evidence Location</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Notes / Gaps</w:t>
      </w:r>
      <w:r>
        <w:rPr>
          <w:rFonts w:ascii="Arial" w:hAnsi="Arial" w:cs="Arial"/>
          <w:sz w:val="29"/>
          <w:sz-cs w:val="29"/>
          <w:spacing w:val="0"/>
          <w:color w:val="0E121D"/>
        </w:rPr>
        <w:t xml:space="preserve"/>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1. Governance and Oversight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Information security program or charter is documented.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Security roles and responsibilities are defined.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Leadership or board reporting on cybersecurity risk is documented.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Security policies are approved by the appropriate authority.</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Policies have review dates, version history, and named owners.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Risk appetite, tolerance, or prioritization criteria are documented.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Key security committees, meetings, or governance forums are documented.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Material cybersecurity decisions and exceptions are recorded.</w:t>
      </w:r>
    </w:p>
    <w:p>
      <w:pPr>
        <w:spacing w:after="346"/>
      </w:pPr>
      <w:r>
        <w:rPr>
          <w:rFonts w:ascii="Georgia" w:hAnsi="Georgia" w:cs="Georgia"/>
          <w:sz w:val="34"/>
          <w:sz-cs w:val="34"/>
          <w:b/>
          <w:spacing w:val="0"/>
          <w:color w:val="151E39"/>
        </w:rPr>
        <w:t xml:space="preserve">Suggested Evidence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Policy approval records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Committee minutes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Board or executive reporting decks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Security program charter</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Role descriptions or RACI documents</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2. Risk Management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Formal risk assessment methodology exists.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A current risk assessment has been completed.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A risk register exists and includes owners and treatment plans.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Inherent and residual risk concepts are defined where applicable.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High-risk issues have remediation plans and due dates.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Risk acceptance decisions are documented and approved.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Third-party risk is included in overall risk management.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Risk reporting is shared with leadership on a defined cadence.</w:t>
      </w:r>
    </w:p>
    <w:p>
      <w:pPr>
        <w:spacing w:after="346"/>
      </w:pPr>
      <w:r>
        <w:rPr>
          <w:rFonts w:ascii="Georgia" w:hAnsi="Georgia" w:cs="Georgia"/>
          <w:sz w:val="34"/>
          <w:sz-cs w:val="34"/>
          <w:b/>
          <w:spacing w:val="0"/>
          <w:color w:val="151E39"/>
        </w:rPr>
        <w:t xml:space="preserve">Suggested Evidence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Risk assessment methodology</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Risk register</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Risk committee minutes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Exception or risk acceptance forms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Remediation tracking reports</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3. Policy and Procedure Documentation</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Information Security Policy is current.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Acceptable Use Policy is current.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Access Control Policy is current.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Incident Response Plan is documented.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Vendor Management Policy is documented.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Vulnerability Management Procedure is documented.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Business Continuity / Disaster Recovery documentation exists.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Policies and procedures reflect actual current practice.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Outdated or duplicate versions are archived or removed.</w:t>
      </w:r>
    </w:p>
    <w:p>
      <w:pPr>
        <w:spacing w:after="346"/>
      </w:pPr>
      <w:r>
        <w:rPr>
          <w:rFonts w:ascii="Georgia" w:hAnsi="Georgia" w:cs="Georgia"/>
          <w:sz w:val="34"/>
          <w:sz-cs w:val="34"/>
          <w:b/>
          <w:spacing w:val="0"/>
          <w:color w:val="151E39"/>
        </w:rPr>
        <w:t xml:space="preserve">Suggested Evidence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Final policy set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Procedure documents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Version history logs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Document review schedule</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4. Asset Management and Data Awareness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Hardware and software inventories exist.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Critical systems are identified.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Data classifications or sensitivity labels are defined.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Sensitive data locations are known.</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System owners are assigned.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Unsupported or end-of-life systems are identified and tracked.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Cloud services and externally hosted platforms are inventoried.</w:t>
      </w:r>
    </w:p>
    <w:p>
      <w:pPr>
        <w:spacing w:after="346"/>
      </w:pPr>
      <w:r>
        <w:rPr>
          <w:rFonts w:ascii="Georgia" w:hAnsi="Georgia" w:cs="Georgia"/>
          <w:sz w:val="34"/>
          <w:sz-cs w:val="34"/>
          <w:b/>
          <w:spacing w:val="0"/>
          <w:color w:val="151E39"/>
        </w:rPr>
        <w:t xml:space="preserve">Suggested Evidence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Asset inventory exports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Data classification standard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System ownership list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CMDB or inventory report</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5. Identity and Access Management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User provisioning and deprovisioning procedures are documented.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Access requests require approval.</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Privileged accounts are identified and controlled.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Multi-factor authentication is deployed where required.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Shared accounts are restricted and justified.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Periodic user access reviews are performed.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Terminated users are removed promptly.</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Administrative access is logged and reviewable.</w:t>
      </w:r>
    </w:p>
    <w:p>
      <w:pPr>
        <w:spacing w:after="346"/>
      </w:pPr>
      <w:r>
        <w:rPr>
          <w:rFonts w:ascii="Georgia" w:hAnsi="Georgia" w:cs="Georgia"/>
          <w:sz w:val="34"/>
          <w:sz-cs w:val="34"/>
          <w:b/>
          <w:spacing w:val="0"/>
          <w:color w:val="151E39"/>
        </w:rPr>
        <w:t xml:space="preserve">Suggested Evidence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Access review reports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Joiner/mover/leaver procedures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MFA configuration evidence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Privileged account inventory</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Approval records</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6. Security Operations and Monitoring</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Logging requirements are defined.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Critical systems generate logs.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Alerts are reviewed and triaged.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Monitoring coverage for endpoints, servers, cloud, and identity is understood.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Escalation paths for suspicious activity are documented.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Retention periods for logs are defined.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Security incidents and investigations are tracked.</w:t>
      </w:r>
    </w:p>
    <w:p>
      <w:pPr>
        <w:spacing w:after="346"/>
      </w:pPr>
      <w:r>
        <w:rPr>
          <w:rFonts w:ascii="Georgia" w:hAnsi="Georgia" w:cs="Georgia"/>
          <w:sz w:val="34"/>
          <w:sz-cs w:val="34"/>
          <w:b/>
          <w:spacing w:val="0"/>
          <w:color w:val="151E39"/>
        </w:rPr>
        <w:t xml:space="preserve">Suggested Evidence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Logging standards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SIEM or monitoring screenshots / reports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Alert triage procedures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Incident tracking records</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7. Vulnerability and Patch Management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Vulnerability scanning is performed on a defined cadence.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Internal and external scanning scope is defined.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Patch management responsibilities are assigned.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Critical vulnerabilities are tracked to remediation.</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Exceptions or compensating controls are documented.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Remediation timelines are defined by severity.</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Reporting exists for overdue vulnerabilities or missing patches.</w:t>
      </w:r>
    </w:p>
    <w:p>
      <w:pPr>
        <w:spacing w:after="346"/>
      </w:pPr>
      <w:r>
        <w:rPr>
          <w:rFonts w:ascii="Georgia" w:hAnsi="Georgia" w:cs="Georgia"/>
          <w:sz w:val="34"/>
          <w:sz-cs w:val="34"/>
          <w:b/>
          <w:spacing w:val="0"/>
          <w:color w:val="151E39"/>
        </w:rPr>
        <w:t xml:space="preserve">Suggested Evidence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Vulnerability scan reports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Patch status dashboards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Exception records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Remediation tickets</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8. Third-Party and Vendor Management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Vendor inventory exists.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Critical or high-risk vendors are identified.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Due diligence is performed before onboarding.</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Security questionnaires, reports, or attestations are collected where needed.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Contracts address security, confidentiality, and incident notification expectations.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Ongoing review or renewal assessments are performed.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Subservice or fourth-party dependencies are considered when relevant.</w:t>
      </w:r>
    </w:p>
    <w:p>
      <w:pPr>
        <w:spacing w:after="346"/>
      </w:pPr>
      <w:r>
        <w:rPr>
          <w:rFonts w:ascii="Georgia" w:hAnsi="Georgia" w:cs="Georgia"/>
          <w:sz w:val="34"/>
          <w:sz-cs w:val="34"/>
          <w:b/>
          <w:spacing w:val="0"/>
          <w:color w:val="151E39"/>
        </w:rPr>
        <w:t xml:space="preserve">Suggested Evidence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Vendor inventory</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Due diligence checklist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Contract language excerpts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SOC reports or attestations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Renewal review records</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9. Incident Response and Resilience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Incident severity criteria are defined.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Incident roles and contacts are current.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Reporting and escalation procedures are documented.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Legal, privacy, HR, and communications contacts are identified when needed.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Tabletop exercises or incident tests have been performed.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Lessons learned are documented after incidents or exercises.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Business continuity and disaster recovery plans are documented.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Backup processes are defined, monitored, and tested.</w:t>
      </w:r>
    </w:p>
    <w:p>
      <w:pPr>
        <w:spacing w:after="346"/>
      </w:pPr>
      <w:r>
        <w:rPr>
          <w:rFonts w:ascii="Georgia" w:hAnsi="Georgia" w:cs="Georgia"/>
          <w:sz w:val="34"/>
          <w:sz-cs w:val="34"/>
          <w:b/>
          <w:spacing w:val="0"/>
          <w:color w:val="151E39"/>
        </w:rPr>
        <w:t xml:space="preserve">Suggested Evidence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Incident response plan</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Contact lists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Tabletop agendas and results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Backup test records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BC/DR plan summaries</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10. Security Awareness and Training</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Security awareness training is assigned to workforce members.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Completion tracking exists.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Phishing simulations or similar reinforcement activities are performed if applicable.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Role-based training exists for privileged users, IT admins, or developers where needed.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Policy acknowledgments are collected where required.</w:t>
      </w:r>
    </w:p>
    <w:p>
      <w:pPr>
        <w:spacing w:after="346"/>
      </w:pPr>
      <w:r>
        <w:rPr>
          <w:rFonts w:ascii="Georgia" w:hAnsi="Georgia" w:cs="Georgia"/>
          <w:sz w:val="34"/>
          <w:sz-cs w:val="34"/>
          <w:b/>
          <w:spacing w:val="0"/>
          <w:color w:val="151E39"/>
        </w:rPr>
        <w:t xml:space="preserve">Suggested Evidence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Training reports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LMS completion exports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Phishing campaign summaries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Policy acknowledgment records</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11. Technical Control Evidence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Endpoint protection is deployed and managed.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Email security controls are in place.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Secure configuration standards exist for key systems.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Encryption expectations are defined for data at rest and in transit.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Backups are protected from unauthorized modification or deletion.</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Remote access is secured.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Network segmentation or access restriction practices are documented where relevant.</w:t>
      </w:r>
    </w:p>
    <w:p>
      <w:pPr>
        <w:spacing w:after="346"/>
      </w:pPr>
      <w:r>
        <w:rPr>
          <w:rFonts w:ascii="Georgia" w:hAnsi="Georgia" w:cs="Georgia"/>
          <w:sz w:val="34"/>
          <w:sz-cs w:val="34"/>
          <w:b/>
          <w:spacing w:val="0"/>
          <w:color w:val="151E39"/>
        </w:rPr>
        <w:t xml:space="preserve">Suggested Evidence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Tool configuration screenshots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Standard build documents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Encryption settings documentation</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Backup architecture summary</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Remote access configuration records</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12. Audit Logistics and Evidence Readiness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Audit request list has been reviewed.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A single coordinator or point of contact is assigned.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Evidence folders are organized before fieldwork begins.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Naming conventions for evidence are consistent.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Requested evidence is current and within scope period.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Sensitive evidence is access-controlled before sharing.</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Interview participants are briefed on likely questions.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Follow-up items and requests are tracked centrally.</w:t>
      </w:r>
    </w:p>
    <w:p>
      <w:pPr>
        <w:spacing w:after="346"/>
      </w:pPr>
      <w:r>
        <w:rPr>
          <w:rFonts w:ascii="Georgia" w:hAnsi="Georgia" w:cs="Georgia"/>
          <w:sz w:val="34"/>
          <w:sz-cs w:val="34"/>
          <w:b/>
          <w:spacing w:val="0"/>
          <w:color w:val="151E39"/>
        </w:rPr>
        <w:t xml:space="preserve">Suggested Evidence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Prepared evidence index</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Shared folder structure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Request/response tracker</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Interview prep notes</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13. Common Gap Review</w:t>
      </w:r>
    </w:p>
    <w:p>
      <w:pPr>
        <w:spacing w:after="293"/>
      </w:pPr>
      <w:r>
        <w:rPr>
          <w:rFonts w:ascii="Arial" w:hAnsi="Arial" w:cs="Arial"/>
          <w:sz w:val="29"/>
          <w:sz-cs w:val="29"/>
          <w:spacing w:val="0"/>
          <w:color w:val="0E121D"/>
        </w:rPr>
        <w:t xml:space="preserve">Before the audit or exam starts, confirm whether any of these common issues still exist: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Policies exist but do not match operational reality.</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Documents have no owner, approval date, or review cadence.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Evidence is scattered across email, chat, and local drives.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Access reviews are incomplete or not documented.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Vulnerability exceptions exist without approval.</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Vendor reviews are informal and not retained.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Incident response plan has never been tested.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Leadership reporting is ad hoc and undocumented.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 ] High-risk findings remain open without clear action plans.</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14. Management Summary Template</w:t>
      </w:r>
    </w:p>
    <w:p>
      <w:pPr>
        <w:spacing w:after="293"/>
      </w:pPr>
      <w:r>
        <w:rPr>
          <w:rFonts w:ascii="Arial" w:hAnsi="Arial" w:cs="Arial"/>
          <w:sz w:val="29"/>
          <w:sz-cs w:val="29"/>
          <w:spacing w:val="0"/>
          <w:color w:val="0E121D"/>
        </w:rPr>
        <w:t xml:space="preserve">Use this short summary before the audit or exam:</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Review period:</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Prepared by:</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Overall readiness status:</w:t>
      </w:r>
      <w:r>
        <w:rPr>
          <w:rFonts w:ascii="Arial" w:hAnsi="Arial" w:cs="Arial"/>
          <w:sz w:val="29"/>
          <w:sz-cs w:val="29"/>
          <w:spacing w:val="0"/>
          <w:color w:val="0E121D"/>
        </w:rPr>
        <w:t xml:space="preserve"> Ready / Partially Ready / At Risk</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Top 3 strengths:</w:t>
      </w:r>
      <w:r>
        <w:rPr>
          <w:rFonts w:ascii="Arial" w:hAnsi="Arial" w:cs="Arial"/>
          <w:sz w:val="29"/>
          <w:sz-cs w:val="29"/>
          <w:spacing w:val="0"/>
          <w:color w:val="0E121D"/>
        </w:rPr>
        <w:t xml:space="preserve"/>
      </w:r>
    </w:p>
    <w:p>
      <w:pPr>
        <w:spacing w:after="293"/>
      </w:pPr>
      <w:r>
        <w:rPr>
          <w:rFonts w:ascii="Arial" w:hAnsi="Arial" w:cs="Arial"/>
          <w:sz w:val="29"/>
          <w:sz-cs w:val="29"/>
          <w:spacing w:val="0"/>
          <w:color w:val="0E121D"/>
        </w:rPr>
        <w:t xml:space="preserve">1.</w:t>
      </w:r>
    </w:p>
    <w:p>
      <w:pPr>
        <w:spacing w:after="293"/>
      </w:pPr>
      <w:r>
        <w:rPr>
          <w:rFonts w:ascii="Arial" w:hAnsi="Arial" w:cs="Arial"/>
          <w:sz w:val="29"/>
          <w:sz-cs w:val="29"/>
          <w:spacing w:val="0"/>
          <w:color w:val="0E121D"/>
        </w:rPr>
        <w:t xml:space="preserve">2.</w:t>
      </w:r>
    </w:p>
    <w:p>
      <w:pPr>
        <w:spacing w:after="293"/>
      </w:pPr>
      <w:r>
        <w:rPr>
          <w:rFonts w:ascii="Arial" w:hAnsi="Arial" w:cs="Arial"/>
          <w:sz w:val="29"/>
          <w:sz-cs w:val="29"/>
          <w:spacing w:val="0"/>
          <w:color w:val="0E121D"/>
        </w:rPr>
        <w:t xml:space="preserve">3.</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Top 3 gaps requiring action:</w:t>
      </w:r>
      <w:r>
        <w:rPr>
          <w:rFonts w:ascii="Arial" w:hAnsi="Arial" w:cs="Arial"/>
          <w:sz w:val="29"/>
          <w:sz-cs w:val="29"/>
          <w:spacing w:val="0"/>
          <w:color w:val="0E121D"/>
        </w:rPr>
        <w:t xml:space="preserve"/>
      </w:r>
    </w:p>
    <w:p>
      <w:pPr>
        <w:spacing w:after="293"/>
      </w:pPr>
      <w:r>
        <w:rPr>
          <w:rFonts w:ascii="Arial" w:hAnsi="Arial" w:cs="Arial"/>
          <w:sz w:val="29"/>
          <w:sz-cs w:val="29"/>
          <w:spacing w:val="0"/>
          <w:color w:val="0E121D"/>
        </w:rPr>
        <w:t xml:space="preserve">1.</w:t>
      </w:r>
    </w:p>
    <w:p>
      <w:pPr>
        <w:spacing w:after="293"/>
      </w:pPr>
      <w:r>
        <w:rPr>
          <w:rFonts w:ascii="Arial" w:hAnsi="Arial" w:cs="Arial"/>
          <w:sz w:val="29"/>
          <w:sz-cs w:val="29"/>
          <w:spacing w:val="0"/>
          <w:color w:val="0E121D"/>
        </w:rPr>
        <w:t xml:space="preserve">2.</w:t>
      </w:r>
    </w:p>
    <w:p>
      <w:pPr>
        <w:spacing w:after="293"/>
      </w:pPr>
      <w:r>
        <w:rPr>
          <w:rFonts w:ascii="Arial" w:hAnsi="Arial" w:cs="Arial"/>
          <w:sz w:val="29"/>
          <w:sz-cs w:val="29"/>
          <w:spacing w:val="0"/>
          <w:color w:val="0E121D"/>
        </w:rPr>
        <w:t xml:space="preserve">3.</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Items requiring executive decision or funding:</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Expected evidence challenges:</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Next readiness review date:</w:t>
      </w:r>
      <w:r>
        <w:rPr>
          <w:rFonts w:ascii="Arial" w:hAnsi="Arial" w:cs="Arial"/>
          <w:sz w:val="29"/>
          <w:sz-cs w:val="29"/>
          <w:spacing w:val="0"/>
          <w:color w:val="0E121D"/>
        </w:rPr>
        <w:t xml:space="preserve"/>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15. Optional Scoring Add-On</w:t>
      </w:r>
    </w:p>
    <w:p>
      <w:pPr>
        <w:spacing w:after="293"/>
      </w:pPr>
      <w:r>
        <w:rPr>
          <w:rFonts w:ascii="Arial" w:hAnsi="Arial" w:cs="Arial"/>
          <w:sz w:val="29"/>
          <w:sz-cs w:val="29"/>
          <w:spacing w:val="0"/>
          <w:color w:val="0E121D"/>
        </w:rPr>
        <w:t xml:space="preserve">If a quick readiness score is helpful, rate each section from </w:t>
      </w:r>
      <w:r>
        <w:rPr>
          <w:rFonts w:ascii="Arial" w:hAnsi="Arial" w:cs="Arial"/>
          <w:sz w:val="29"/>
          <w:sz-cs w:val="29"/>
          <w:b/>
          <w:spacing w:val="0"/>
          <w:color w:val="0E121D"/>
        </w:rPr>
        <w:t xml:space="preserve">1 to 5</w:t>
      </w:r>
      <w:r>
        <w:rPr>
          <w:rFonts w:ascii="Arial" w:hAnsi="Arial" w:cs="Arial"/>
          <w:sz w:val="29"/>
          <w:sz-cs w:val="29"/>
          <w:spacing w:val="0"/>
          <w:color w:val="0E121D"/>
        </w:rPr>
        <w:t xml:space="preserve">:</w:t>
      </w:r>
    </w:p>
    <w:p>
      <w:pPr/>
      <w:r>
        <w:rPr>
          <w:rFonts w:ascii="Arial" w:hAnsi="Arial" w:cs="Arial"/>
          <w:sz w:val="29"/>
          <w:sz-cs w:val="29"/>
          <w:spacing w:val="0"/>
          <w:color w:val="0E121D"/>
        </w:rPr>
        <w:t xml:space="preserve">Score</w:t>
      </w:r>
    </w:p>
    <w:p>
      <w:pPr/>
      <w:r>
        <w:rPr>
          <w:rFonts w:ascii="Arial" w:hAnsi="Arial" w:cs="Arial"/>
          <w:sz w:val="29"/>
          <w:sz-cs w:val="29"/>
          <w:spacing w:val="0"/>
          <w:color w:val="0E121D"/>
        </w:rPr>
        <w:t xml:space="preserve">Meaning</w:t>
      </w:r>
    </w:p>
    <w:p>
      <w:pPr/>
      <w:r>
        <w:rPr>
          <w:rFonts w:ascii="Arial" w:hAnsi="Arial" w:cs="Arial"/>
          <w:sz w:val="29"/>
          <w:sz-cs w:val="29"/>
          <w:spacing w:val="0"/>
          <w:color w:val="0E121D"/>
        </w:rPr>
        <w:t xml:space="preserve">1</w:t>
      </w:r>
    </w:p>
    <w:p>
      <w:pPr/>
      <w:r>
        <w:rPr>
          <w:rFonts w:ascii="Arial" w:hAnsi="Arial" w:cs="Arial"/>
          <w:sz w:val="29"/>
          <w:sz-cs w:val="29"/>
          <w:spacing w:val="0"/>
          <w:color w:val="0E121D"/>
        </w:rPr>
        <w:t xml:space="preserve">Major gaps; little formal evidence exists</w:t>
      </w:r>
    </w:p>
    <w:p>
      <w:pPr/>
      <w:r>
        <w:rPr>
          <w:rFonts w:ascii="Arial" w:hAnsi="Arial" w:cs="Arial"/>
          <w:sz w:val="29"/>
          <w:sz-cs w:val="29"/>
          <w:spacing w:val="0"/>
          <w:color w:val="0E121D"/>
        </w:rPr>
        <w:t xml:space="preserve">2</w:t>
      </w:r>
    </w:p>
    <w:p>
      <w:pPr/>
      <w:r>
        <w:rPr>
          <w:rFonts w:ascii="Arial" w:hAnsi="Arial" w:cs="Arial"/>
          <w:sz w:val="29"/>
          <w:sz-cs w:val="29"/>
          <w:spacing w:val="0"/>
          <w:color w:val="0E121D"/>
        </w:rPr>
        <w:t xml:space="preserve">Basic elements exist, but important gaps remain</w:t>
      </w:r>
    </w:p>
    <w:p>
      <w:pPr/>
      <w:r>
        <w:rPr>
          <w:rFonts w:ascii="Arial" w:hAnsi="Arial" w:cs="Arial"/>
          <w:sz w:val="29"/>
          <w:sz-cs w:val="29"/>
          <w:spacing w:val="0"/>
          <w:color w:val="0E121D"/>
        </w:rPr>
        <w:t xml:space="preserve">3</w:t>
      </w:r>
    </w:p>
    <w:p>
      <w:pPr/>
      <w:r>
        <w:rPr>
          <w:rFonts w:ascii="Arial" w:hAnsi="Arial" w:cs="Arial"/>
          <w:sz w:val="29"/>
          <w:sz-cs w:val="29"/>
          <w:spacing w:val="0"/>
          <w:color w:val="0E121D"/>
        </w:rPr>
        <w:t xml:space="preserve">Moderate readiness; evidence exists but needs cleanup</w:t>
      </w:r>
    </w:p>
    <w:p>
      <w:pPr/>
      <w:r>
        <w:rPr>
          <w:rFonts w:ascii="Arial" w:hAnsi="Arial" w:cs="Arial"/>
          <w:sz w:val="29"/>
          <w:sz-cs w:val="29"/>
          <w:spacing w:val="0"/>
          <w:color w:val="0E121D"/>
        </w:rPr>
        <w:t xml:space="preserve">4</w:t>
      </w:r>
    </w:p>
    <w:p>
      <w:pPr/>
      <w:r>
        <w:rPr>
          <w:rFonts w:ascii="Arial" w:hAnsi="Arial" w:cs="Arial"/>
          <w:sz w:val="29"/>
          <w:sz-cs w:val="29"/>
          <w:spacing w:val="0"/>
          <w:color w:val="0E121D"/>
        </w:rPr>
        <w:t xml:space="preserve">Strong readiness with only minor improvements needed</w:t>
      </w:r>
    </w:p>
    <w:p>
      <w:pPr/>
      <w:r>
        <w:rPr>
          <w:rFonts w:ascii="Arial" w:hAnsi="Arial" w:cs="Arial"/>
          <w:sz w:val="29"/>
          <w:sz-cs w:val="29"/>
          <w:spacing w:val="0"/>
          <w:color w:val="0E121D"/>
        </w:rPr>
        <w:t xml:space="preserve">5</w:t>
      </w:r>
    </w:p>
    <w:p>
      <w:pPr/>
      <w:r>
        <w:rPr>
          <w:rFonts w:ascii="Arial" w:hAnsi="Arial" w:cs="Arial"/>
          <w:sz w:val="29"/>
          <w:sz-cs w:val="29"/>
          <w:spacing w:val="0"/>
          <w:color w:val="0E121D"/>
        </w:rPr>
        <w:t xml:space="preserve">Well organized, current, and consistently supported by evidence</w:t>
      </w:r>
    </w:p>
    <w:p>
      <w:pPr>
        <w:spacing w:after="293"/>
      </w:pPr>
      <w:r>
        <w:rPr>
          <w:rFonts w:ascii="Arial" w:hAnsi="Arial" w:cs="Arial"/>
          <w:sz w:val="29"/>
          <w:sz-cs w:val="29"/>
          <w:spacing w:val="0"/>
          <w:color w:val="0E121D"/>
        </w:rPr>
        <w:t xml:space="preserve">Suggested sections to score: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Governance and oversight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Risk management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Policy and procedure documentation</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Identity and access management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Security operations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Vulnerability management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Vendor management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Incident response and resilience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Audit logistics and evidence readiness</w:t>
      </w:r>
    </w:p>
    <w:p>
      <w:pPr>
        <w:spacing w:after="293"/>
      </w:pPr>
      <w:r>
        <w:rPr>
          <w:rFonts w:ascii="Arial" w:hAnsi="Arial" w:cs="Arial"/>
          <w:sz w:val="29"/>
          <w:sz-cs w:val="29"/>
          <w:spacing w:val="0"/>
          <w:color w:val="0E121D"/>
        </w:rPr>
        <w:t xml:space="preserve">This sample can later be converted into a downloadable worksheet, spreadsheet, or gated PDF lead magnet.</w:t>
      </w:r>
    </w:p>
    <w:sectPr w:rsidR="00A71822">
      <w:headerReference w:type="default" r:id="rId7"/>
      <w:footerReference w:type="default" r:id="rId8"/>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22ED2" w14:textId="77777777" w:rsidR="003B7F99" w:rsidRDefault="003B7F99" w:rsidP="00372923">
      <w:pPr>
        <w:spacing w:after="0" w:line="240" w:lineRule="auto"/>
      </w:pPr>
      <w:r>
        <w:separator/>
      </w:r>
    </w:p>
  </w:endnote>
  <w:endnote w:type="continuationSeparator" w:id="0">
    <w:p w14:paraId="156D6524" w14:textId="77777777" w:rsidR="003B7F99" w:rsidRDefault="003B7F99" w:rsidP="00372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736EB" w14:textId="77777777" w:rsidR="00372923" w:rsidRPr="00372923" w:rsidRDefault="00372923" w:rsidP="00372923">
    <w:pPr>
      <w:spacing w:after="120"/>
      <w:rPr>
        <w:b/>
        <w:bCs/>
        <w:i/>
        <w:iCs/>
      </w:rPr>
    </w:pPr>
    <w:r w:rsidRPr="00372923">
      <w:rPr>
        <w:rFonts w:ascii="Arial" w:hAnsi="Arial" w:cs="Arial"/>
        <w:b/>
        <w:bCs/>
        <w:i/>
        <w:iCs/>
        <w:color w:val="0D1B2A"/>
        <w:sz w:val="22"/>
      </w:rPr>
      <w:t>Template only: this document requires customization, validation, and approval before use.</w:t>
    </w:r>
  </w:p>
  <w:p w14:paraId="23DCCFD3" w14:textId="77777777" w:rsidR="00372923" w:rsidRDefault="00372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EB018" w14:textId="77777777" w:rsidR="003B7F99" w:rsidRDefault="003B7F99" w:rsidP="00372923">
      <w:pPr>
        <w:spacing w:after="0" w:line="240" w:lineRule="auto"/>
      </w:pPr>
      <w:r>
        <w:separator/>
      </w:r>
    </w:p>
  </w:footnote>
  <w:footnote w:type="continuationSeparator" w:id="0">
    <w:p w14:paraId="18BB6DFD" w14:textId="77777777" w:rsidR="003B7F99" w:rsidRDefault="003B7F99" w:rsidP="00372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F7ED5" w14:textId="054D0429" w:rsidR="00372923" w:rsidRDefault="009214C1" w:rsidP="009214C1">
    <w:pPr>
      <w:pStyle w:val="Heading1"/>
      <w:jc w:val="right"/>
    </w:pPr>
    <w:r w:rsidRPr="009214C1">
      <w:rPr>
        <w:noProof/>
      </w:rPr>
      <w:drawing>
        <wp:anchor distT="0" distB="0" distL="114300" distR="114300" simplePos="0" relativeHeight="251658240" behindDoc="0" locked="0" layoutInCell="1" allowOverlap="1" wp14:anchorId="2753E83F" wp14:editId="26479961">
          <wp:simplePos x="0" y="0"/>
          <wp:positionH relativeFrom="margin">
            <wp:posOffset>-343535</wp:posOffset>
          </wp:positionH>
          <wp:positionV relativeFrom="margin">
            <wp:posOffset>-276755</wp:posOffset>
          </wp:positionV>
          <wp:extent cx="1834973" cy="217805"/>
          <wp:effectExtent l="0" t="0" r="0" b="0"/>
          <wp:wrapSquare wrapText="bothSides"/>
          <wp:docPr id="1341830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830063" name=""/>
                  <pic:cNvPicPr/>
                </pic:nvPicPr>
                <pic:blipFill>
                  <a:blip r:embed="rId1">
                    <a:extLst>
                      <a:ext uri="{28A0092B-C50C-407E-A947-70E740481C1C}">
                        <a14:useLocalDpi xmlns:a14="http://schemas.microsoft.com/office/drawing/2010/main" val="0"/>
                      </a:ext>
                    </a:extLst>
                  </a:blip>
                  <a:stretch>
                    <a:fillRect/>
                  </a:stretch>
                </pic:blipFill>
                <pic:spPr>
                  <a:xfrm>
                    <a:off x="0" y="0"/>
                    <a:ext cx="1834973" cy="217805"/>
                  </a:xfrm>
                  <a:prstGeom prst="rect">
                    <a:avLst/>
                  </a:prstGeom>
                </pic:spPr>
              </pic:pic>
            </a:graphicData>
          </a:graphic>
        </wp:anchor>
      </w:drawing>
    </w:r>
    <w:r>
      <w:t>Sample Document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822"/>
    <w:rsid w:val="000050A2"/>
    <w:rsid w:val="0030020E"/>
    <w:rsid w:val="00372923"/>
    <w:rsid w:val="003B7F99"/>
    <w:rsid w:val="005312C0"/>
    <w:rsid w:val="006B64E8"/>
    <w:rsid w:val="00850C50"/>
    <w:rsid w:val="009214C1"/>
    <w:rsid w:val="00A71822"/>
    <w:rsid w:val="00AE40EB"/>
    <w:rsid w:val="00F87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05162"/>
  <w15:docId w15:val="{11506B26-AEFD-7343-867B-D561DF51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4C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9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923"/>
  </w:style>
  <w:style w:type="paragraph" w:styleId="Footer">
    <w:name w:val="footer"/>
    <w:basedOn w:val="Normal"/>
    <w:link w:val="FooterChar"/>
    <w:uiPriority w:val="99"/>
    <w:unhideWhenUsed/>
    <w:rsid w:val="00372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923"/>
  </w:style>
  <w:style w:type="character" w:customStyle="1" w:styleId="Heading1Char">
    <w:name w:val="Heading 1 Char"/>
    <w:basedOn w:val="DefaultParagraphFont"/>
    <w:link w:val="Heading1"/>
    <w:uiPriority w:val="9"/>
    <w:rsid w:val="009214C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CocoaOOXMLWriter/2685.5</generator>
</meta>
</file>

<file path=customXml/itemProps1.xml><?xml version="1.0" encoding="utf-8"?>
<ds:datastoreItem xmlns:ds="http://schemas.openxmlformats.org/officeDocument/2006/customXml" ds:itemID="{A4B1F1FC-DB82-9342-97E7-8BFBC053027C}">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381</Words>
  <Characters>2587</Characters>
  <Application>Microsoft Office Word</Application>
  <DocSecurity>0</DocSecurity>
  <Lines>42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Hill</cp:lastModifiedBy>
  <cp:revision>2</cp:revision>
  <dcterms:created xsi:type="dcterms:W3CDTF">2026-04-23T12:52:00Z</dcterms:created>
  <dcterms:modified xsi:type="dcterms:W3CDTF">2026-04-23T12:52:00Z</dcterms:modified>
</cp:coreProperties>
</file>